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D" w:rsidRPr="003B0CB6" w:rsidRDefault="00BC21ED" w:rsidP="003B0CB6">
      <w:pPr>
        <w:shd w:val="clear" w:color="auto" w:fill="FFFFFF"/>
        <w:spacing w:after="240" w:line="240" w:lineRule="auto"/>
        <w:jc w:val="center"/>
        <w:rPr>
          <w:rFonts w:ascii="Arial" w:eastAsia="Times New Roman" w:hAnsi="Arial" w:cs="Arial"/>
          <w:color w:val="500050"/>
          <w:sz w:val="20"/>
          <w:szCs w:val="20"/>
          <w:lang w:eastAsia="zh-CN"/>
        </w:rPr>
      </w:pPr>
      <w:bookmarkStart w:id="0" w:name="_GoBack"/>
      <w:bookmarkEnd w:id="0"/>
      <w:r w:rsidRPr="003B0CB6">
        <w:rPr>
          <w:rFonts w:ascii="Arial" w:eastAsia="Times New Roman" w:hAnsi="Arial" w:cs="Arial"/>
          <w:noProof/>
          <w:color w:val="500050"/>
          <w:sz w:val="20"/>
          <w:szCs w:val="20"/>
          <w:lang w:val="en-US" w:eastAsia="en-US"/>
        </w:rPr>
        <w:drawing>
          <wp:inline distT="0" distB="0" distL="0" distR="0" wp14:anchorId="0724058C" wp14:editId="0BF5790B">
            <wp:extent cx="4071025" cy="1000866"/>
            <wp:effectExtent l="0" t="0" r="0" b="0"/>
            <wp:docPr id="1" name="Picture 1" descr="S:\Health_Policy_and_Management\common\Green &amp; Gold Garden\Posters and handouts\Logo 2012\green &amp; gold community garden - logo\Colour\green_gol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_Policy_and_Management\common\Green &amp; Gold Garden\Posters and handouts\Logo 2012\green &amp; gold community garden - logo\Colour\green_gold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2740" cy="1006205"/>
                    </a:xfrm>
                    <a:prstGeom prst="rect">
                      <a:avLst/>
                    </a:prstGeom>
                    <a:noFill/>
                    <a:ln>
                      <a:noFill/>
                    </a:ln>
                  </pic:spPr>
                </pic:pic>
              </a:graphicData>
            </a:graphic>
          </wp:inline>
        </w:drawing>
      </w:r>
    </w:p>
    <w:p w:rsidR="006146D6" w:rsidRDefault="006146D6" w:rsidP="006146D6">
      <w:pPr>
        <w:spacing w:before="100" w:beforeAutospacing="1" w:after="100" w:afterAutospacing="1" w:line="240" w:lineRule="auto"/>
        <w:jc w:val="center"/>
        <w:outlineLvl w:val="1"/>
        <w:rPr>
          <w:rFonts w:ascii="Arial" w:eastAsia="Times New Roman" w:hAnsi="Arial" w:cs="Arial"/>
          <w:b/>
          <w:sz w:val="36"/>
          <w:szCs w:val="36"/>
        </w:rPr>
      </w:pPr>
      <w:r>
        <w:rPr>
          <w:rFonts w:ascii="Arial" w:eastAsia="Times New Roman" w:hAnsi="Arial" w:cs="Arial"/>
          <w:b/>
          <w:sz w:val="36"/>
          <w:szCs w:val="36"/>
        </w:rPr>
        <w:t>BEETS – ALBERTA WILDFLOWER HONEY GLAZED</w:t>
      </w:r>
    </w:p>
    <w:p w:rsidR="006146D6" w:rsidRPr="006726D1" w:rsidRDefault="006726D1" w:rsidP="006146D6">
      <w:pPr>
        <w:shd w:val="clear" w:color="auto" w:fill="FFFFFF"/>
        <w:spacing w:after="0" w:line="240" w:lineRule="auto"/>
        <w:rPr>
          <w:rFonts w:ascii="Arial" w:eastAsia="Times New Roman" w:hAnsi="Arial" w:cs="Arial"/>
          <w:b/>
          <w:color w:val="222222"/>
          <w:sz w:val="28"/>
          <w:szCs w:val="28"/>
        </w:rPr>
      </w:pPr>
      <w:r w:rsidRPr="006726D1">
        <w:rPr>
          <w:rFonts w:ascii="Arial" w:eastAsia="Times New Roman" w:hAnsi="Arial" w:cs="Arial"/>
          <w:b/>
          <w:color w:val="222222"/>
          <w:sz w:val="28"/>
          <w:szCs w:val="28"/>
        </w:rPr>
        <w:t>Ingredients</w:t>
      </w:r>
    </w:p>
    <w:p w:rsidR="006726D1" w:rsidRPr="006146D6" w:rsidRDefault="006726D1" w:rsidP="006146D6">
      <w:pPr>
        <w:shd w:val="clear" w:color="auto" w:fill="FFFFFF"/>
        <w:spacing w:after="0" w:line="240" w:lineRule="auto"/>
        <w:rPr>
          <w:rFonts w:ascii="Arial" w:eastAsia="Times New Roman" w:hAnsi="Arial" w:cs="Arial"/>
          <w:color w:val="222222"/>
          <w:sz w:val="19"/>
          <w:szCs w:val="19"/>
        </w:rPr>
      </w:pPr>
    </w:p>
    <w:p w:rsidR="006146D6" w:rsidRPr="006146D6" w:rsidRDefault="006146D6" w:rsidP="006726D1">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4 c</w:t>
      </w:r>
      <w:r w:rsidR="006726D1" w:rsidRPr="006726D1">
        <w:rPr>
          <w:rFonts w:eastAsia="Times New Roman" w:cs="Arial"/>
          <w:color w:val="000000"/>
          <w:sz w:val="24"/>
          <w:szCs w:val="24"/>
        </w:rPr>
        <w:t>up</w:t>
      </w:r>
      <w:r w:rsidRPr="006146D6">
        <w:rPr>
          <w:rFonts w:eastAsia="Times New Roman" w:cs="Arial"/>
          <w:color w:val="000000"/>
          <w:sz w:val="24"/>
          <w:szCs w:val="24"/>
        </w:rPr>
        <w:t xml:space="preserve"> beets</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½ c</w:t>
      </w:r>
      <w:r w:rsidR="006726D1" w:rsidRPr="006726D1">
        <w:rPr>
          <w:rFonts w:eastAsia="Times New Roman" w:cs="Arial"/>
          <w:color w:val="000000"/>
          <w:sz w:val="24"/>
          <w:szCs w:val="24"/>
        </w:rPr>
        <w:t>ups</w:t>
      </w:r>
      <w:r w:rsidRPr="006146D6">
        <w:rPr>
          <w:rFonts w:eastAsia="Times New Roman" w:cs="Arial"/>
          <w:color w:val="000000"/>
          <w:sz w:val="24"/>
          <w:szCs w:val="24"/>
        </w:rPr>
        <w:t xml:space="preserve"> white sugar</w:t>
      </w:r>
    </w:p>
    <w:p w:rsidR="006146D6" w:rsidRPr="006146D6" w:rsidRDefault="006726D1"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726D1">
        <w:rPr>
          <w:rFonts w:eastAsia="Times New Roman" w:cs="Arial"/>
          <w:color w:val="000000"/>
          <w:sz w:val="24"/>
          <w:szCs w:val="24"/>
        </w:rPr>
        <w:t>2 tablespoons</w:t>
      </w:r>
      <w:r w:rsidR="006146D6" w:rsidRPr="006146D6">
        <w:rPr>
          <w:rFonts w:eastAsia="Times New Roman" w:cs="Arial"/>
          <w:color w:val="000000"/>
          <w:sz w:val="24"/>
          <w:szCs w:val="24"/>
        </w:rPr>
        <w:t xml:space="preserve"> cornstarch</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1/3 c</w:t>
      </w:r>
      <w:r w:rsidR="006726D1" w:rsidRPr="006726D1">
        <w:rPr>
          <w:rFonts w:eastAsia="Times New Roman" w:cs="Arial"/>
          <w:color w:val="000000"/>
          <w:sz w:val="24"/>
          <w:szCs w:val="24"/>
        </w:rPr>
        <w:t>up</w:t>
      </w:r>
      <w:r w:rsidRPr="006146D6">
        <w:rPr>
          <w:rFonts w:eastAsia="Times New Roman" w:cs="Arial"/>
          <w:color w:val="000000"/>
          <w:sz w:val="24"/>
          <w:szCs w:val="24"/>
        </w:rPr>
        <w:t xml:space="preserve"> white balsamic vinegar</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1/3 c</w:t>
      </w:r>
      <w:r w:rsidR="006726D1" w:rsidRPr="006726D1">
        <w:rPr>
          <w:rFonts w:eastAsia="Times New Roman" w:cs="Arial"/>
          <w:color w:val="000000"/>
          <w:sz w:val="24"/>
          <w:szCs w:val="24"/>
        </w:rPr>
        <w:t>up</w:t>
      </w:r>
      <w:r w:rsidRPr="006146D6">
        <w:rPr>
          <w:rFonts w:eastAsia="Times New Roman" w:cs="Arial"/>
          <w:color w:val="000000"/>
          <w:sz w:val="24"/>
          <w:szCs w:val="24"/>
        </w:rPr>
        <w:t xml:space="preserve"> water (use the water that you cook the beets in for extra flavour)</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¼ c</w:t>
      </w:r>
      <w:r w:rsidR="006726D1" w:rsidRPr="006726D1">
        <w:rPr>
          <w:rFonts w:eastAsia="Times New Roman" w:cs="Arial"/>
          <w:color w:val="000000"/>
          <w:sz w:val="24"/>
          <w:szCs w:val="24"/>
        </w:rPr>
        <w:t>up</w:t>
      </w:r>
      <w:r w:rsidRPr="006146D6">
        <w:rPr>
          <w:rFonts w:eastAsia="Times New Roman" w:cs="Arial"/>
          <w:color w:val="000000"/>
          <w:sz w:val="24"/>
          <w:szCs w:val="24"/>
        </w:rPr>
        <w:t xml:space="preserve"> Alberta wildflower honey</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 xml:space="preserve">3 </w:t>
      </w:r>
      <w:r w:rsidR="006726D1" w:rsidRPr="006726D1">
        <w:rPr>
          <w:rFonts w:eastAsia="Times New Roman" w:cs="Arial"/>
          <w:color w:val="000000"/>
          <w:sz w:val="24"/>
          <w:szCs w:val="24"/>
        </w:rPr>
        <w:t>tablespoons</w:t>
      </w:r>
      <w:r w:rsidRPr="006146D6">
        <w:rPr>
          <w:rFonts w:eastAsia="Times New Roman" w:cs="Arial"/>
          <w:color w:val="000000"/>
          <w:sz w:val="24"/>
          <w:szCs w:val="24"/>
        </w:rPr>
        <w:t xml:space="preserve"> unsalted butter</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¼ t</w:t>
      </w:r>
      <w:r w:rsidR="006726D1" w:rsidRPr="006726D1">
        <w:rPr>
          <w:rFonts w:eastAsia="Times New Roman" w:cs="Arial"/>
          <w:color w:val="000000"/>
          <w:sz w:val="24"/>
          <w:szCs w:val="24"/>
        </w:rPr>
        <w:t>easpoon</w:t>
      </w:r>
      <w:r w:rsidRPr="006146D6">
        <w:rPr>
          <w:rFonts w:eastAsia="Times New Roman" w:cs="Arial"/>
          <w:color w:val="000000"/>
          <w:sz w:val="24"/>
          <w:szCs w:val="24"/>
        </w:rPr>
        <w:t xml:space="preserve"> kosher salt</w:t>
      </w:r>
    </w:p>
    <w:p w:rsidR="006146D6" w:rsidRPr="006146D6" w:rsidRDefault="006146D6" w:rsidP="006146D6">
      <w:pPr>
        <w:numPr>
          <w:ilvl w:val="0"/>
          <w:numId w:val="12"/>
        </w:numPr>
        <w:shd w:val="clear" w:color="auto" w:fill="FFFFFF"/>
        <w:spacing w:after="0" w:line="332" w:lineRule="atLeast"/>
        <w:ind w:left="255" w:hanging="255"/>
        <w:rPr>
          <w:rFonts w:eastAsia="Times New Roman" w:cs="Arial"/>
          <w:color w:val="000000"/>
          <w:sz w:val="24"/>
          <w:szCs w:val="24"/>
        </w:rPr>
      </w:pPr>
      <w:r w:rsidRPr="006146D6">
        <w:rPr>
          <w:rFonts w:eastAsia="Times New Roman" w:cs="Arial"/>
          <w:color w:val="000000"/>
          <w:sz w:val="24"/>
          <w:szCs w:val="24"/>
        </w:rPr>
        <w:t>1/8 t</w:t>
      </w:r>
      <w:r w:rsidR="006726D1" w:rsidRPr="006726D1">
        <w:rPr>
          <w:rFonts w:eastAsia="Times New Roman" w:cs="Arial"/>
          <w:color w:val="000000"/>
          <w:sz w:val="24"/>
          <w:szCs w:val="24"/>
        </w:rPr>
        <w:t>easpoon</w:t>
      </w:r>
      <w:r w:rsidRPr="006146D6">
        <w:rPr>
          <w:rFonts w:eastAsia="Times New Roman" w:cs="Arial"/>
          <w:color w:val="000000"/>
          <w:sz w:val="24"/>
          <w:szCs w:val="24"/>
        </w:rPr>
        <w:t xml:space="preserve"> black pepper</w:t>
      </w:r>
    </w:p>
    <w:p w:rsidR="006726D1" w:rsidRPr="006726D1" w:rsidRDefault="006726D1" w:rsidP="006146D6">
      <w:pPr>
        <w:shd w:val="clear" w:color="auto" w:fill="FFFFFF"/>
        <w:spacing w:after="0" w:line="332" w:lineRule="atLeast"/>
        <w:rPr>
          <w:rFonts w:eastAsia="Times New Roman" w:cs="Arial"/>
          <w:color w:val="000000"/>
          <w:sz w:val="20"/>
          <w:szCs w:val="20"/>
        </w:rPr>
      </w:pPr>
    </w:p>
    <w:p w:rsidR="006726D1" w:rsidRPr="006726D1" w:rsidRDefault="006726D1" w:rsidP="006146D6">
      <w:pPr>
        <w:shd w:val="clear" w:color="auto" w:fill="FFFFFF"/>
        <w:spacing w:after="0" w:line="332" w:lineRule="atLeast"/>
        <w:rPr>
          <w:rFonts w:ascii="Arial" w:eastAsia="Times New Roman" w:hAnsi="Arial" w:cs="Arial"/>
          <w:b/>
          <w:color w:val="222222"/>
          <w:sz w:val="28"/>
          <w:szCs w:val="28"/>
        </w:rPr>
      </w:pPr>
      <w:r w:rsidRPr="006726D1">
        <w:rPr>
          <w:rFonts w:ascii="Arial" w:eastAsia="Times New Roman" w:hAnsi="Arial" w:cs="Arial"/>
          <w:b/>
          <w:color w:val="222222"/>
          <w:sz w:val="28"/>
          <w:szCs w:val="28"/>
        </w:rPr>
        <w:t>Preparation</w:t>
      </w:r>
    </w:p>
    <w:p w:rsidR="006726D1" w:rsidRDefault="006726D1" w:rsidP="006146D6">
      <w:pPr>
        <w:shd w:val="clear" w:color="auto" w:fill="FFFFFF"/>
        <w:spacing w:after="0" w:line="332" w:lineRule="atLeast"/>
        <w:rPr>
          <w:rFonts w:eastAsia="Times New Roman" w:cs="Arial"/>
          <w:color w:val="000000"/>
          <w:sz w:val="24"/>
          <w:szCs w:val="24"/>
        </w:rPr>
      </w:pPr>
    </w:p>
    <w:p w:rsidR="006146D6" w:rsidRPr="006146D6" w:rsidRDefault="006146D6" w:rsidP="006146D6">
      <w:pPr>
        <w:shd w:val="clear" w:color="auto" w:fill="FFFFFF"/>
        <w:spacing w:after="0" w:line="332" w:lineRule="atLeast"/>
        <w:rPr>
          <w:rFonts w:eastAsia="Times New Roman" w:cs="Arial"/>
          <w:color w:val="000000"/>
          <w:sz w:val="24"/>
          <w:szCs w:val="24"/>
        </w:rPr>
      </w:pPr>
      <w:r w:rsidRPr="006146D6">
        <w:rPr>
          <w:rFonts w:eastAsia="Times New Roman" w:cs="Arial"/>
          <w:color w:val="000000"/>
          <w:sz w:val="24"/>
          <w:szCs w:val="24"/>
        </w:rPr>
        <w:t>Start by cooking the beets. We use golden beets, but if you prefer red, striped, or candy cane, use those. The beets need to be cooked to 95 per cent done, they should still have a little bite to them</w:t>
      </w:r>
      <w:r w:rsidR="006726D1">
        <w:rPr>
          <w:rFonts w:eastAsia="Times New Roman" w:cs="Arial"/>
          <w:color w:val="000000"/>
          <w:sz w:val="24"/>
          <w:szCs w:val="24"/>
        </w:rPr>
        <w:t xml:space="preserve"> (cooking time depends on the size of the beets)</w:t>
      </w:r>
      <w:r w:rsidRPr="006146D6">
        <w:rPr>
          <w:rFonts w:eastAsia="Times New Roman" w:cs="Arial"/>
          <w:color w:val="000000"/>
          <w:sz w:val="24"/>
          <w:szCs w:val="24"/>
        </w:rPr>
        <w:t>.</w:t>
      </w:r>
    </w:p>
    <w:p w:rsidR="006726D1" w:rsidRDefault="006726D1" w:rsidP="006146D6">
      <w:pPr>
        <w:shd w:val="clear" w:color="auto" w:fill="FFFFFF"/>
        <w:spacing w:after="0" w:line="332" w:lineRule="atLeast"/>
        <w:rPr>
          <w:rFonts w:eastAsia="Times New Roman" w:cs="Arial"/>
          <w:color w:val="000000"/>
          <w:sz w:val="24"/>
          <w:szCs w:val="24"/>
        </w:rPr>
      </w:pPr>
    </w:p>
    <w:p w:rsidR="006146D6" w:rsidRPr="006146D6" w:rsidRDefault="006726D1" w:rsidP="006146D6">
      <w:pPr>
        <w:shd w:val="clear" w:color="auto" w:fill="FFFFFF"/>
        <w:spacing w:after="0" w:line="332" w:lineRule="atLeast"/>
        <w:rPr>
          <w:rFonts w:eastAsia="Times New Roman" w:cs="Arial"/>
          <w:color w:val="000000"/>
          <w:sz w:val="24"/>
          <w:szCs w:val="24"/>
        </w:rPr>
      </w:pPr>
      <w:r>
        <w:rPr>
          <w:rFonts w:eastAsia="Times New Roman" w:cs="Arial"/>
          <w:color w:val="000000"/>
          <w:sz w:val="24"/>
          <w:szCs w:val="24"/>
        </w:rPr>
        <w:t>In another pot, c</w:t>
      </w:r>
      <w:r w:rsidR="006146D6" w:rsidRPr="006146D6">
        <w:rPr>
          <w:rFonts w:eastAsia="Times New Roman" w:cs="Arial"/>
          <w:color w:val="000000"/>
          <w:sz w:val="24"/>
          <w:szCs w:val="24"/>
        </w:rPr>
        <w:t>ombine sugar and cornstarch, then add to the vinegar, water, honey and bring to a boil for about 5 minutes.</w:t>
      </w:r>
    </w:p>
    <w:p w:rsidR="006726D1" w:rsidRDefault="006726D1" w:rsidP="006146D6">
      <w:pPr>
        <w:shd w:val="clear" w:color="auto" w:fill="FFFFFF"/>
        <w:spacing w:after="0" w:line="332" w:lineRule="atLeast"/>
        <w:rPr>
          <w:rFonts w:eastAsia="Times New Roman" w:cs="Arial"/>
          <w:color w:val="000000"/>
          <w:sz w:val="24"/>
          <w:szCs w:val="24"/>
        </w:rPr>
      </w:pPr>
    </w:p>
    <w:p w:rsidR="006726D1" w:rsidRDefault="006146D6" w:rsidP="006146D6">
      <w:pPr>
        <w:shd w:val="clear" w:color="auto" w:fill="FFFFFF"/>
        <w:spacing w:after="0" w:line="332" w:lineRule="atLeast"/>
        <w:rPr>
          <w:rFonts w:eastAsia="Times New Roman" w:cs="Arial"/>
          <w:color w:val="000000"/>
          <w:sz w:val="24"/>
          <w:szCs w:val="24"/>
        </w:rPr>
      </w:pPr>
      <w:r w:rsidRPr="006146D6">
        <w:rPr>
          <w:rFonts w:eastAsia="Times New Roman" w:cs="Arial"/>
          <w:color w:val="000000"/>
          <w:sz w:val="24"/>
          <w:szCs w:val="24"/>
        </w:rPr>
        <w:t xml:space="preserve">Add cooked beets and simmer, </w:t>
      </w:r>
      <w:proofErr w:type="gramStart"/>
      <w:r w:rsidRPr="006146D6">
        <w:rPr>
          <w:rFonts w:eastAsia="Times New Roman" w:cs="Arial"/>
          <w:color w:val="000000"/>
          <w:sz w:val="24"/>
          <w:szCs w:val="24"/>
        </w:rPr>
        <w:t>then</w:t>
      </w:r>
      <w:proofErr w:type="gramEnd"/>
      <w:r w:rsidRPr="006146D6">
        <w:rPr>
          <w:rFonts w:eastAsia="Times New Roman" w:cs="Arial"/>
          <w:color w:val="000000"/>
          <w:sz w:val="24"/>
          <w:szCs w:val="24"/>
        </w:rPr>
        <w:t xml:space="preserve"> add in the butter and seasoning. </w:t>
      </w:r>
    </w:p>
    <w:p w:rsidR="006146D6" w:rsidRPr="006146D6" w:rsidRDefault="006146D6" w:rsidP="006146D6">
      <w:pPr>
        <w:shd w:val="clear" w:color="auto" w:fill="FFFFFF"/>
        <w:spacing w:after="0" w:line="332" w:lineRule="atLeast"/>
        <w:rPr>
          <w:rFonts w:eastAsia="Times New Roman" w:cs="Arial"/>
          <w:color w:val="000000"/>
          <w:sz w:val="24"/>
          <w:szCs w:val="24"/>
        </w:rPr>
      </w:pPr>
      <w:proofErr w:type="gramStart"/>
      <w:r w:rsidRPr="006146D6">
        <w:rPr>
          <w:rFonts w:eastAsia="Times New Roman" w:cs="Arial"/>
          <w:color w:val="000000"/>
          <w:sz w:val="24"/>
          <w:szCs w:val="24"/>
        </w:rPr>
        <w:t>Serves 4-6.</w:t>
      </w:r>
      <w:proofErr w:type="gramEnd"/>
    </w:p>
    <w:p w:rsidR="006146D6" w:rsidRDefault="006146D6" w:rsidP="006146D6">
      <w:pPr>
        <w:shd w:val="clear" w:color="auto" w:fill="FFFFFF"/>
        <w:spacing w:after="240" w:line="240" w:lineRule="auto"/>
        <w:rPr>
          <w:rFonts w:ascii="Arial" w:eastAsia="Times New Roman" w:hAnsi="Arial" w:cs="Arial"/>
          <w:b/>
          <w:sz w:val="24"/>
          <w:szCs w:val="24"/>
          <w:lang w:val="en"/>
        </w:rPr>
      </w:pPr>
    </w:p>
    <w:p w:rsidR="006146D6" w:rsidRPr="006146D6" w:rsidRDefault="007766A3" w:rsidP="006146D6">
      <w:pPr>
        <w:shd w:val="clear" w:color="auto" w:fill="FFFFFF"/>
        <w:spacing w:after="0" w:line="332" w:lineRule="atLeast"/>
        <w:rPr>
          <w:rFonts w:eastAsia="Times New Roman" w:cs="Arial"/>
          <w:color w:val="222222"/>
          <w:sz w:val="24"/>
          <w:szCs w:val="24"/>
        </w:rPr>
      </w:pPr>
      <w:r>
        <w:rPr>
          <w:rFonts w:ascii="Arial" w:eastAsia="Times New Roman" w:hAnsi="Arial" w:cs="Arial"/>
          <w:b/>
          <w:sz w:val="24"/>
          <w:szCs w:val="24"/>
          <w:lang w:val="en"/>
        </w:rPr>
        <w:t>Source:</w:t>
      </w:r>
      <w:r w:rsidR="001B0AA1">
        <w:rPr>
          <w:rFonts w:ascii="Arial" w:eastAsia="Times New Roman" w:hAnsi="Arial" w:cs="Arial"/>
          <w:sz w:val="24"/>
          <w:szCs w:val="24"/>
          <w:lang w:val="en"/>
        </w:rPr>
        <w:t xml:space="preserve"> </w:t>
      </w:r>
      <w:r w:rsidR="006146D6" w:rsidRPr="006726D1">
        <w:rPr>
          <w:rFonts w:eastAsia="Times New Roman" w:cs="Arial"/>
          <w:sz w:val="24"/>
          <w:szCs w:val="24"/>
          <w:lang w:val="en"/>
        </w:rPr>
        <w:t xml:space="preserve">Chef </w:t>
      </w:r>
      <w:proofErr w:type="spellStart"/>
      <w:r w:rsidR="006146D6" w:rsidRPr="006726D1">
        <w:rPr>
          <w:rFonts w:eastAsia="Times New Roman" w:cs="Arial"/>
          <w:sz w:val="24"/>
          <w:szCs w:val="24"/>
          <w:lang w:val="en"/>
        </w:rPr>
        <w:t>Nathin</w:t>
      </w:r>
      <w:proofErr w:type="spellEnd"/>
      <w:r w:rsidR="006146D6" w:rsidRPr="006726D1">
        <w:rPr>
          <w:rFonts w:eastAsia="Times New Roman" w:cs="Arial"/>
          <w:sz w:val="24"/>
          <w:szCs w:val="24"/>
          <w:lang w:val="en"/>
        </w:rPr>
        <w:t xml:space="preserve"> Bye, in </w:t>
      </w:r>
      <w:r w:rsidR="00F66E68" w:rsidRPr="006726D1">
        <w:rPr>
          <w:rFonts w:eastAsia="Times New Roman" w:cs="Arial"/>
          <w:i/>
          <w:sz w:val="24"/>
          <w:szCs w:val="24"/>
          <w:lang w:val="en"/>
        </w:rPr>
        <w:t>The Tomato</w:t>
      </w:r>
      <w:r w:rsidR="00F66E68" w:rsidRPr="006726D1">
        <w:rPr>
          <w:rFonts w:eastAsia="Times New Roman" w:cs="Arial"/>
          <w:sz w:val="24"/>
          <w:szCs w:val="24"/>
          <w:lang w:val="en"/>
        </w:rPr>
        <w:t xml:space="preserve">, </w:t>
      </w:r>
      <w:hyperlink r:id="rId7" w:tgtFrame="_blank" w:history="1">
        <w:r w:rsidR="006146D6" w:rsidRPr="006146D6">
          <w:rPr>
            <w:rFonts w:eastAsia="Times New Roman" w:cs="Arial"/>
            <w:color w:val="1155CC"/>
            <w:sz w:val="24"/>
            <w:szCs w:val="24"/>
            <w:u w:val="single"/>
          </w:rPr>
          <w:t>http://thetomato.ca/recipes/alberta-wildflower-honey-glazed-beets</w:t>
        </w:r>
      </w:hyperlink>
    </w:p>
    <w:p w:rsidR="00DF7347" w:rsidRPr="003B0CB6" w:rsidRDefault="00DF7347" w:rsidP="00D11A84">
      <w:pPr>
        <w:spacing w:before="100" w:beforeAutospacing="1" w:after="100" w:afterAutospacing="1" w:line="240" w:lineRule="auto"/>
        <w:rPr>
          <w:rFonts w:ascii="Arial" w:eastAsia="Times New Roman" w:hAnsi="Arial" w:cs="Arial"/>
          <w:color w:val="500050"/>
          <w:sz w:val="24"/>
          <w:szCs w:val="24"/>
          <w:lang w:eastAsia="zh-CN"/>
        </w:rPr>
      </w:pPr>
    </w:p>
    <w:sectPr w:rsidR="00DF7347" w:rsidRPr="003B0CB6" w:rsidSect="00442F84">
      <w:pgSz w:w="12240" w:h="15840"/>
      <w:pgMar w:top="720" w:right="1134"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71"/>
    <w:multiLevelType w:val="hybridMultilevel"/>
    <w:tmpl w:val="87FC5A48"/>
    <w:lvl w:ilvl="0" w:tplc="435EE808">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4B34CE"/>
    <w:multiLevelType w:val="multilevel"/>
    <w:tmpl w:val="EDC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4071"/>
    <w:multiLevelType w:val="hybridMultilevel"/>
    <w:tmpl w:val="C912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8F78EE"/>
    <w:multiLevelType w:val="multilevel"/>
    <w:tmpl w:val="393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31824"/>
    <w:multiLevelType w:val="hybridMultilevel"/>
    <w:tmpl w:val="7F36C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6125FE"/>
    <w:multiLevelType w:val="hybridMultilevel"/>
    <w:tmpl w:val="85A6A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95016F"/>
    <w:multiLevelType w:val="hybridMultilevel"/>
    <w:tmpl w:val="3FF4F5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DB34D5E"/>
    <w:multiLevelType w:val="multilevel"/>
    <w:tmpl w:val="D60034B4"/>
    <w:lvl w:ilvl="0">
      <w:start w:val="1"/>
      <w:numFmt w:val="bullet"/>
      <w:lvlText w:val=""/>
      <w:lvlJc w:val="left"/>
      <w:pPr>
        <w:tabs>
          <w:tab w:val="num" w:pos="825"/>
        </w:tabs>
        <w:ind w:left="825" w:hanging="360"/>
      </w:pPr>
      <w:rPr>
        <w:rFonts w:ascii="Symbol" w:hAnsi="Symbol" w:hint="default"/>
        <w:sz w:val="20"/>
      </w:rPr>
    </w:lvl>
    <w:lvl w:ilvl="1">
      <w:start w:val="1"/>
      <w:numFmt w:val="bullet"/>
      <w:lvlText w:val="o"/>
      <w:lvlJc w:val="left"/>
      <w:pPr>
        <w:tabs>
          <w:tab w:val="num" w:pos="1545"/>
        </w:tabs>
        <w:ind w:left="1545" w:hanging="360"/>
      </w:pPr>
      <w:rPr>
        <w:rFonts w:ascii="Courier New" w:hAnsi="Courier New" w:hint="default"/>
        <w:sz w:val="20"/>
      </w:rPr>
    </w:lvl>
    <w:lvl w:ilvl="2">
      <w:start w:val="1"/>
      <w:numFmt w:val="bullet"/>
      <w:lvlText w:val=""/>
      <w:lvlJc w:val="left"/>
      <w:pPr>
        <w:tabs>
          <w:tab w:val="num" w:pos="2265"/>
        </w:tabs>
        <w:ind w:left="2265" w:hanging="360"/>
      </w:pPr>
      <w:rPr>
        <w:rFonts w:ascii="Wingdings" w:hAnsi="Wingdings" w:hint="default"/>
        <w:sz w:val="20"/>
      </w:rPr>
    </w:lvl>
    <w:lvl w:ilvl="3">
      <w:start w:val="1"/>
      <w:numFmt w:val="bullet"/>
      <w:lvlText w:val=""/>
      <w:lvlJc w:val="left"/>
      <w:pPr>
        <w:tabs>
          <w:tab w:val="num" w:pos="2985"/>
        </w:tabs>
        <w:ind w:left="2985" w:hanging="360"/>
      </w:pPr>
      <w:rPr>
        <w:rFonts w:ascii="Wingdings" w:hAnsi="Wingdings" w:hint="default"/>
        <w:sz w:val="20"/>
      </w:rPr>
    </w:lvl>
    <w:lvl w:ilvl="4">
      <w:start w:val="1"/>
      <w:numFmt w:val="bullet"/>
      <w:lvlText w:val=""/>
      <w:lvlJc w:val="left"/>
      <w:pPr>
        <w:tabs>
          <w:tab w:val="num" w:pos="3705"/>
        </w:tabs>
        <w:ind w:left="3705" w:hanging="360"/>
      </w:pPr>
      <w:rPr>
        <w:rFonts w:ascii="Wingdings" w:hAnsi="Wingdings" w:hint="default"/>
        <w:sz w:val="20"/>
      </w:rPr>
    </w:lvl>
    <w:lvl w:ilvl="5">
      <w:start w:val="1"/>
      <w:numFmt w:val="bullet"/>
      <w:lvlText w:val=""/>
      <w:lvlJc w:val="left"/>
      <w:pPr>
        <w:tabs>
          <w:tab w:val="num" w:pos="4425"/>
        </w:tabs>
        <w:ind w:left="4425" w:hanging="360"/>
      </w:pPr>
      <w:rPr>
        <w:rFonts w:ascii="Wingdings" w:hAnsi="Wingdings" w:hint="default"/>
        <w:sz w:val="20"/>
      </w:rPr>
    </w:lvl>
    <w:lvl w:ilvl="6">
      <w:start w:val="1"/>
      <w:numFmt w:val="bullet"/>
      <w:lvlText w:val=""/>
      <w:lvlJc w:val="left"/>
      <w:pPr>
        <w:tabs>
          <w:tab w:val="num" w:pos="5145"/>
        </w:tabs>
        <w:ind w:left="5145" w:hanging="360"/>
      </w:pPr>
      <w:rPr>
        <w:rFonts w:ascii="Wingdings" w:hAnsi="Wingdings" w:hint="default"/>
        <w:sz w:val="20"/>
      </w:rPr>
    </w:lvl>
    <w:lvl w:ilvl="7">
      <w:start w:val="1"/>
      <w:numFmt w:val="bullet"/>
      <w:lvlText w:val=""/>
      <w:lvlJc w:val="left"/>
      <w:pPr>
        <w:tabs>
          <w:tab w:val="num" w:pos="5865"/>
        </w:tabs>
        <w:ind w:left="5865" w:hanging="360"/>
      </w:pPr>
      <w:rPr>
        <w:rFonts w:ascii="Wingdings" w:hAnsi="Wingdings" w:hint="default"/>
        <w:sz w:val="20"/>
      </w:rPr>
    </w:lvl>
    <w:lvl w:ilvl="8">
      <w:start w:val="1"/>
      <w:numFmt w:val="bullet"/>
      <w:lvlText w:val=""/>
      <w:lvlJc w:val="left"/>
      <w:pPr>
        <w:tabs>
          <w:tab w:val="num" w:pos="6585"/>
        </w:tabs>
        <w:ind w:left="6585" w:hanging="360"/>
      </w:pPr>
      <w:rPr>
        <w:rFonts w:ascii="Wingdings" w:hAnsi="Wingdings" w:hint="default"/>
        <w:sz w:val="20"/>
      </w:rPr>
    </w:lvl>
  </w:abstractNum>
  <w:abstractNum w:abstractNumId="8">
    <w:nsid w:val="3E6C64B6"/>
    <w:multiLevelType w:val="multilevel"/>
    <w:tmpl w:val="EB7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774AE"/>
    <w:multiLevelType w:val="multilevel"/>
    <w:tmpl w:val="F23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F3A04"/>
    <w:multiLevelType w:val="multilevel"/>
    <w:tmpl w:val="F39E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8550F"/>
    <w:multiLevelType w:val="hybridMultilevel"/>
    <w:tmpl w:val="70B8A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8"/>
  </w:num>
  <w:num w:numId="5">
    <w:abstractNumId w:val="10"/>
  </w:num>
  <w:num w:numId="6">
    <w:abstractNumId w:val="3"/>
  </w:num>
  <w:num w:numId="7">
    <w:abstractNumId w:val="9"/>
  </w:num>
  <w:num w:numId="8">
    <w:abstractNumId w:val="4"/>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ED"/>
    <w:rsid w:val="00095AFC"/>
    <w:rsid w:val="000B1B54"/>
    <w:rsid w:val="000C0F7C"/>
    <w:rsid w:val="000E3CF0"/>
    <w:rsid w:val="00151B10"/>
    <w:rsid w:val="00192A51"/>
    <w:rsid w:val="001A0D85"/>
    <w:rsid w:val="001B0AA1"/>
    <w:rsid w:val="001C4D12"/>
    <w:rsid w:val="002B65BC"/>
    <w:rsid w:val="00305ECE"/>
    <w:rsid w:val="00372EAB"/>
    <w:rsid w:val="00377DF6"/>
    <w:rsid w:val="003B0CB6"/>
    <w:rsid w:val="003D1BC4"/>
    <w:rsid w:val="003F673C"/>
    <w:rsid w:val="00415C0A"/>
    <w:rsid w:val="00442F84"/>
    <w:rsid w:val="004C6398"/>
    <w:rsid w:val="005A04CA"/>
    <w:rsid w:val="005B1430"/>
    <w:rsid w:val="005E4E69"/>
    <w:rsid w:val="006146D6"/>
    <w:rsid w:val="00614A48"/>
    <w:rsid w:val="00665881"/>
    <w:rsid w:val="006726D1"/>
    <w:rsid w:val="0070016E"/>
    <w:rsid w:val="007766A3"/>
    <w:rsid w:val="00787B75"/>
    <w:rsid w:val="007D0374"/>
    <w:rsid w:val="008129B8"/>
    <w:rsid w:val="00823337"/>
    <w:rsid w:val="00874642"/>
    <w:rsid w:val="0087550C"/>
    <w:rsid w:val="00896624"/>
    <w:rsid w:val="008C6B21"/>
    <w:rsid w:val="008E5361"/>
    <w:rsid w:val="00981DEF"/>
    <w:rsid w:val="009F2576"/>
    <w:rsid w:val="00AF3280"/>
    <w:rsid w:val="00BC21ED"/>
    <w:rsid w:val="00BD07A2"/>
    <w:rsid w:val="00C02BC3"/>
    <w:rsid w:val="00C22B53"/>
    <w:rsid w:val="00C2789E"/>
    <w:rsid w:val="00C96D50"/>
    <w:rsid w:val="00CC4083"/>
    <w:rsid w:val="00CD6FDA"/>
    <w:rsid w:val="00CF0B98"/>
    <w:rsid w:val="00D11A84"/>
    <w:rsid w:val="00D225EE"/>
    <w:rsid w:val="00D609FC"/>
    <w:rsid w:val="00D84662"/>
    <w:rsid w:val="00D9550B"/>
    <w:rsid w:val="00DB5F6D"/>
    <w:rsid w:val="00DB6108"/>
    <w:rsid w:val="00DF7347"/>
    <w:rsid w:val="00EE3132"/>
    <w:rsid w:val="00F46F65"/>
    <w:rsid w:val="00F66E68"/>
    <w:rsid w:val="00F85F1C"/>
    <w:rsid w:val="00FF22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53"/>
  </w:style>
  <w:style w:type="paragraph" w:styleId="Heading1">
    <w:name w:val="heading 1"/>
    <w:basedOn w:val="Normal"/>
    <w:next w:val="Normal"/>
    <w:link w:val="Heading1Char"/>
    <w:uiPriority w:val="9"/>
    <w:qFormat/>
    <w:rsid w:val="00415C0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15C0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15C0A"/>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415C0A"/>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0A"/>
    <w:rPr>
      <w:rFonts w:eastAsiaTheme="majorEastAsia" w:cstheme="majorBidi"/>
      <w:b/>
      <w:bCs/>
      <w:sz w:val="28"/>
      <w:szCs w:val="28"/>
    </w:rPr>
  </w:style>
  <w:style w:type="character" w:customStyle="1" w:styleId="Heading2Char">
    <w:name w:val="Heading 2 Char"/>
    <w:basedOn w:val="DefaultParagraphFont"/>
    <w:link w:val="Heading2"/>
    <w:uiPriority w:val="9"/>
    <w:rsid w:val="00415C0A"/>
    <w:rPr>
      <w:rFonts w:eastAsiaTheme="majorEastAsia" w:cstheme="majorBidi"/>
      <w:b/>
      <w:bCs/>
      <w:sz w:val="24"/>
      <w:szCs w:val="26"/>
    </w:rPr>
  </w:style>
  <w:style w:type="character" w:customStyle="1" w:styleId="Heading3Char">
    <w:name w:val="Heading 3 Char"/>
    <w:basedOn w:val="DefaultParagraphFont"/>
    <w:link w:val="Heading3"/>
    <w:uiPriority w:val="9"/>
    <w:rsid w:val="00415C0A"/>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415C0A"/>
    <w:rPr>
      <w:rFonts w:eastAsiaTheme="majorEastAsia" w:cstheme="majorBidi"/>
      <w:b/>
      <w:bCs/>
      <w:iCs/>
    </w:rPr>
  </w:style>
  <w:style w:type="paragraph" w:styleId="TOC1">
    <w:name w:val="toc 1"/>
    <w:basedOn w:val="Normal"/>
    <w:next w:val="Normal"/>
    <w:autoRedefine/>
    <w:uiPriority w:val="39"/>
    <w:unhideWhenUsed/>
    <w:qFormat/>
    <w:rsid w:val="00EE3132"/>
    <w:pPr>
      <w:spacing w:after="100"/>
    </w:pPr>
  </w:style>
  <w:style w:type="paragraph" w:styleId="TOC2">
    <w:name w:val="toc 2"/>
    <w:basedOn w:val="Normal"/>
    <w:next w:val="Normal"/>
    <w:autoRedefine/>
    <w:uiPriority w:val="39"/>
    <w:unhideWhenUsed/>
    <w:qFormat/>
    <w:rsid w:val="00EE3132"/>
    <w:pPr>
      <w:spacing w:after="100"/>
      <w:ind w:left="220"/>
    </w:pPr>
  </w:style>
  <w:style w:type="paragraph" w:styleId="TOC3">
    <w:name w:val="toc 3"/>
    <w:basedOn w:val="Normal"/>
    <w:next w:val="Normal"/>
    <w:autoRedefine/>
    <w:uiPriority w:val="39"/>
    <w:semiHidden/>
    <w:unhideWhenUsed/>
    <w:qFormat/>
    <w:rsid w:val="00EE3132"/>
    <w:pPr>
      <w:spacing w:after="100"/>
      <w:ind w:left="440"/>
    </w:pPr>
  </w:style>
  <w:style w:type="paragraph" w:styleId="BalloonText">
    <w:name w:val="Balloon Text"/>
    <w:basedOn w:val="Normal"/>
    <w:link w:val="BalloonTextChar"/>
    <w:uiPriority w:val="99"/>
    <w:semiHidden/>
    <w:unhideWhenUsed/>
    <w:rsid w:val="00BC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ED"/>
    <w:rPr>
      <w:rFonts w:ascii="Tahoma" w:hAnsi="Tahoma" w:cs="Tahoma"/>
      <w:sz w:val="16"/>
      <w:szCs w:val="16"/>
    </w:rPr>
  </w:style>
  <w:style w:type="character" w:styleId="Hyperlink">
    <w:name w:val="Hyperlink"/>
    <w:basedOn w:val="DefaultParagraphFont"/>
    <w:uiPriority w:val="99"/>
    <w:unhideWhenUsed/>
    <w:rsid w:val="00D84662"/>
    <w:rPr>
      <w:color w:val="0000FF"/>
      <w:u w:val="single"/>
    </w:rPr>
  </w:style>
  <w:style w:type="paragraph" w:styleId="ListParagraph">
    <w:name w:val="List Paragraph"/>
    <w:basedOn w:val="Normal"/>
    <w:uiPriority w:val="34"/>
    <w:qFormat/>
    <w:rsid w:val="00665881"/>
    <w:pPr>
      <w:ind w:left="720"/>
      <w:contextualSpacing/>
    </w:pPr>
  </w:style>
  <w:style w:type="character" w:styleId="Emphasis">
    <w:name w:val="Emphasis"/>
    <w:basedOn w:val="DefaultParagraphFont"/>
    <w:uiPriority w:val="20"/>
    <w:qFormat/>
    <w:rsid w:val="00F66E68"/>
    <w:rPr>
      <w:i/>
      <w:iCs/>
    </w:rPr>
  </w:style>
  <w:style w:type="paragraph" w:styleId="NormalWeb">
    <w:name w:val="Normal (Web)"/>
    <w:basedOn w:val="Normal"/>
    <w:uiPriority w:val="99"/>
    <w:semiHidden/>
    <w:unhideWhenUsed/>
    <w:rsid w:val="00F66E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53"/>
  </w:style>
  <w:style w:type="paragraph" w:styleId="Heading1">
    <w:name w:val="heading 1"/>
    <w:basedOn w:val="Normal"/>
    <w:next w:val="Normal"/>
    <w:link w:val="Heading1Char"/>
    <w:uiPriority w:val="9"/>
    <w:qFormat/>
    <w:rsid w:val="00415C0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15C0A"/>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15C0A"/>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415C0A"/>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0A"/>
    <w:rPr>
      <w:rFonts w:eastAsiaTheme="majorEastAsia" w:cstheme="majorBidi"/>
      <w:b/>
      <w:bCs/>
      <w:sz w:val="28"/>
      <w:szCs w:val="28"/>
    </w:rPr>
  </w:style>
  <w:style w:type="character" w:customStyle="1" w:styleId="Heading2Char">
    <w:name w:val="Heading 2 Char"/>
    <w:basedOn w:val="DefaultParagraphFont"/>
    <w:link w:val="Heading2"/>
    <w:uiPriority w:val="9"/>
    <w:rsid w:val="00415C0A"/>
    <w:rPr>
      <w:rFonts w:eastAsiaTheme="majorEastAsia" w:cstheme="majorBidi"/>
      <w:b/>
      <w:bCs/>
      <w:sz w:val="24"/>
      <w:szCs w:val="26"/>
    </w:rPr>
  </w:style>
  <w:style w:type="character" w:customStyle="1" w:styleId="Heading3Char">
    <w:name w:val="Heading 3 Char"/>
    <w:basedOn w:val="DefaultParagraphFont"/>
    <w:link w:val="Heading3"/>
    <w:uiPriority w:val="9"/>
    <w:rsid w:val="00415C0A"/>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415C0A"/>
    <w:rPr>
      <w:rFonts w:eastAsiaTheme="majorEastAsia" w:cstheme="majorBidi"/>
      <w:b/>
      <w:bCs/>
      <w:iCs/>
    </w:rPr>
  </w:style>
  <w:style w:type="paragraph" w:styleId="TOC1">
    <w:name w:val="toc 1"/>
    <w:basedOn w:val="Normal"/>
    <w:next w:val="Normal"/>
    <w:autoRedefine/>
    <w:uiPriority w:val="39"/>
    <w:unhideWhenUsed/>
    <w:qFormat/>
    <w:rsid w:val="00EE3132"/>
    <w:pPr>
      <w:spacing w:after="100"/>
    </w:pPr>
  </w:style>
  <w:style w:type="paragraph" w:styleId="TOC2">
    <w:name w:val="toc 2"/>
    <w:basedOn w:val="Normal"/>
    <w:next w:val="Normal"/>
    <w:autoRedefine/>
    <w:uiPriority w:val="39"/>
    <w:unhideWhenUsed/>
    <w:qFormat/>
    <w:rsid w:val="00EE3132"/>
    <w:pPr>
      <w:spacing w:after="100"/>
      <w:ind w:left="220"/>
    </w:pPr>
  </w:style>
  <w:style w:type="paragraph" w:styleId="TOC3">
    <w:name w:val="toc 3"/>
    <w:basedOn w:val="Normal"/>
    <w:next w:val="Normal"/>
    <w:autoRedefine/>
    <w:uiPriority w:val="39"/>
    <w:semiHidden/>
    <w:unhideWhenUsed/>
    <w:qFormat/>
    <w:rsid w:val="00EE3132"/>
    <w:pPr>
      <w:spacing w:after="100"/>
      <w:ind w:left="440"/>
    </w:pPr>
  </w:style>
  <w:style w:type="paragraph" w:styleId="BalloonText">
    <w:name w:val="Balloon Text"/>
    <w:basedOn w:val="Normal"/>
    <w:link w:val="BalloonTextChar"/>
    <w:uiPriority w:val="99"/>
    <w:semiHidden/>
    <w:unhideWhenUsed/>
    <w:rsid w:val="00BC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ED"/>
    <w:rPr>
      <w:rFonts w:ascii="Tahoma" w:hAnsi="Tahoma" w:cs="Tahoma"/>
      <w:sz w:val="16"/>
      <w:szCs w:val="16"/>
    </w:rPr>
  </w:style>
  <w:style w:type="character" w:styleId="Hyperlink">
    <w:name w:val="Hyperlink"/>
    <w:basedOn w:val="DefaultParagraphFont"/>
    <w:uiPriority w:val="99"/>
    <w:unhideWhenUsed/>
    <w:rsid w:val="00D84662"/>
    <w:rPr>
      <w:color w:val="0000FF"/>
      <w:u w:val="single"/>
    </w:rPr>
  </w:style>
  <w:style w:type="paragraph" w:styleId="ListParagraph">
    <w:name w:val="List Paragraph"/>
    <w:basedOn w:val="Normal"/>
    <w:uiPriority w:val="34"/>
    <w:qFormat/>
    <w:rsid w:val="00665881"/>
    <w:pPr>
      <w:ind w:left="720"/>
      <w:contextualSpacing/>
    </w:pPr>
  </w:style>
  <w:style w:type="character" w:styleId="Emphasis">
    <w:name w:val="Emphasis"/>
    <w:basedOn w:val="DefaultParagraphFont"/>
    <w:uiPriority w:val="20"/>
    <w:qFormat/>
    <w:rsid w:val="00F66E68"/>
    <w:rPr>
      <w:i/>
      <w:iCs/>
    </w:rPr>
  </w:style>
  <w:style w:type="paragraph" w:styleId="NormalWeb">
    <w:name w:val="Normal (Web)"/>
    <w:basedOn w:val="Normal"/>
    <w:uiPriority w:val="99"/>
    <w:semiHidden/>
    <w:unhideWhenUsed/>
    <w:rsid w:val="00F66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9412">
      <w:bodyDiv w:val="1"/>
      <w:marLeft w:val="0"/>
      <w:marRight w:val="0"/>
      <w:marTop w:val="0"/>
      <w:marBottom w:val="0"/>
      <w:divBdr>
        <w:top w:val="none" w:sz="0" w:space="0" w:color="auto"/>
        <w:left w:val="none" w:sz="0" w:space="0" w:color="auto"/>
        <w:bottom w:val="none" w:sz="0" w:space="0" w:color="auto"/>
        <w:right w:val="none" w:sz="0" w:space="0" w:color="auto"/>
      </w:divBdr>
      <w:divsChild>
        <w:div w:id="2103913018">
          <w:marLeft w:val="0"/>
          <w:marRight w:val="0"/>
          <w:marTop w:val="0"/>
          <w:marBottom w:val="0"/>
          <w:divBdr>
            <w:top w:val="none" w:sz="0" w:space="0" w:color="auto"/>
            <w:left w:val="none" w:sz="0" w:space="0" w:color="auto"/>
            <w:bottom w:val="none" w:sz="0" w:space="0" w:color="auto"/>
            <w:right w:val="none" w:sz="0" w:space="0" w:color="auto"/>
          </w:divBdr>
          <w:divsChild>
            <w:div w:id="1170949542">
              <w:marLeft w:val="0"/>
              <w:marRight w:val="0"/>
              <w:marTop w:val="0"/>
              <w:marBottom w:val="0"/>
              <w:divBdr>
                <w:top w:val="none" w:sz="0" w:space="0" w:color="auto"/>
                <w:left w:val="none" w:sz="0" w:space="0" w:color="auto"/>
                <w:bottom w:val="none" w:sz="0" w:space="0" w:color="auto"/>
                <w:right w:val="none" w:sz="0" w:space="0" w:color="auto"/>
              </w:divBdr>
              <w:divsChild>
                <w:div w:id="1871915236">
                  <w:marLeft w:val="0"/>
                  <w:marRight w:val="0"/>
                  <w:marTop w:val="0"/>
                  <w:marBottom w:val="0"/>
                  <w:divBdr>
                    <w:top w:val="none" w:sz="0" w:space="0" w:color="auto"/>
                    <w:left w:val="none" w:sz="0" w:space="0" w:color="auto"/>
                    <w:bottom w:val="none" w:sz="0" w:space="0" w:color="auto"/>
                    <w:right w:val="none" w:sz="0" w:space="0" w:color="auto"/>
                  </w:divBdr>
                  <w:divsChild>
                    <w:div w:id="2107774653">
                      <w:marLeft w:val="0"/>
                      <w:marRight w:val="150"/>
                      <w:marTop w:val="0"/>
                      <w:marBottom w:val="0"/>
                      <w:divBdr>
                        <w:top w:val="none" w:sz="0" w:space="0" w:color="auto"/>
                        <w:left w:val="none" w:sz="0" w:space="0" w:color="auto"/>
                        <w:bottom w:val="none" w:sz="0" w:space="0" w:color="auto"/>
                        <w:right w:val="none" w:sz="0" w:space="0" w:color="auto"/>
                      </w:divBdr>
                      <w:divsChild>
                        <w:div w:id="389812292">
                          <w:marLeft w:val="0"/>
                          <w:marRight w:val="0"/>
                          <w:marTop w:val="0"/>
                          <w:marBottom w:val="0"/>
                          <w:divBdr>
                            <w:top w:val="none" w:sz="0" w:space="0" w:color="auto"/>
                            <w:left w:val="none" w:sz="0" w:space="0" w:color="auto"/>
                            <w:bottom w:val="none" w:sz="0" w:space="0" w:color="auto"/>
                            <w:right w:val="none" w:sz="0" w:space="0" w:color="auto"/>
                          </w:divBdr>
                          <w:divsChild>
                            <w:div w:id="203710755">
                              <w:marLeft w:val="0"/>
                              <w:marRight w:val="0"/>
                              <w:marTop w:val="0"/>
                              <w:marBottom w:val="0"/>
                              <w:divBdr>
                                <w:top w:val="none" w:sz="0" w:space="0" w:color="auto"/>
                                <w:left w:val="none" w:sz="0" w:space="0" w:color="auto"/>
                                <w:bottom w:val="none" w:sz="0" w:space="0" w:color="auto"/>
                                <w:right w:val="none" w:sz="0" w:space="0" w:color="auto"/>
                              </w:divBdr>
                              <w:divsChild>
                                <w:div w:id="214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12086">
      <w:bodyDiv w:val="1"/>
      <w:marLeft w:val="0"/>
      <w:marRight w:val="0"/>
      <w:marTop w:val="0"/>
      <w:marBottom w:val="0"/>
      <w:divBdr>
        <w:top w:val="none" w:sz="0" w:space="0" w:color="auto"/>
        <w:left w:val="none" w:sz="0" w:space="0" w:color="auto"/>
        <w:bottom w:val="none" w:sz="0" w:space="0" w:color="auto"/>
        <w:right w:val="none" w:sz="0" w:space="0" w:color="auto"/>
      </w:divBdr>
    </w:div>
    <w:div w:id="737019853">
      <w:bodyDiv w:val="1"/>
      <w:marLeft w:val="0"/>
      <w:marRight w:val="0"/>
      <w:marTop w:val="0"/>
      <w:marBottom w:val="0"/>
      <w:divBdr>
        <w:top w:val="none" w:sz="0" w:space="0" w:color="auto"/>
        <w:left w:val="none" w:sz="0" w:space="0" w:color="auto"/>
        <w:bottom w:val="none" w:sz="0" w:space="0" w:color="auto"/>
        <w:right w:val="none" w:sz="0" w:space="0" w:color="auto"/>
      </w:divBdr>
    </w:div>
    <w:div w:id="992680445">
      <w:bodyDiv w:val="1"/>
      <w:marLeft w:val="0"/>
      <w:marRight w:val="0"/>
      <w:marTop w:val="0"/>
      <w:marBottom w:val="0"/>
      <w:divBdr>
        <w:top w:val="none" w:sz="0" w:space="0" w:color="auto"/>
        <w:left w:val="none" w:sz="0" w:space="0" w:color="auto"/>
        <w:bottom w:val="none" w:sz="0" w:space="0" w:color="auto"/>
        <w:right w:val="none" w:sz="0" w:space="0" w:color="auto"/>
      </w:divBdr>
      <w:divsChild>
        <w:div w:id="1856189565">
          <w:marLeft w:val="0"/>
          <w:marRight w:val="0"/>
          <w:marTop w:val="0"/>
          <w:marBottom w:val="0"/>
          <w:divBdr>
            <w:top w:val="none" w:sz="0" w:space="0" w:color="auto"/>
            <w:left w:val="none" w:sz="0" w:space="0" w:color="auto"/>
            <w:bottom w:val="none" w:sz="0" w:space="0" w:color="auto"/>
            <w:right w:val="none" w:sz="0" w:space="0" w:color="auto"/>
          </w:divBdr>
        </w:div>
      </w:divsChild>
    </w:div>
    <w:div w:id="1119569788">
      <w:bodyDiv w:val="1"/>
      <w:marLeft w:val="0"/>
      <w:marRight w:val="0"/>
      <w:marTop w:val="0"/>
      <w:marBottom w:val="0"/>
      <w:divBdr>
        <w:top w:val="none" w:sz="0" w:space="0" w:color="auto"/>
        <w:left w:val="none" w:sz="0" w:space="0" w:color="auto"/>
        <w:bottom w:val="none" w:sz="0" w:space="0" w:color="auto"/>
        <w:right w:val="none" w:sz="0" w:space="0" w:color="auto"/>
      </w:divBdr>
    </w:div>
    <w:div w:id="1170872012">
      <w:bodyDiv w:val="1"/>
      <w:marLeft w:val="0"/>
      <w:marRight w:val="0"/>
      <w:marTop w:val="0"/>
      <w:marBottom w:val="0"/>
      <w:divBdr>
        <w:top w:val="none" w:sz="0" w:space="0" w:color="auto"/>
        <w:left w:val="none" w:sz="0" w:space="0" w:color="auto"/>
        <w:bottom w:val="none" w:sz="0" w:space="0" w:color="auto"/>
        <w:right w:val="none" w:sz="0" w:space="0" w:color="auto"/>
      </w:divBdr>
      <w:divsChild>
        <w:div w:id="1033728625">
          <w:marLeft w:val="0"/>
          <w:marRight w:val="0"/>
          <w:marTop w:val="0"/>
          <w:marBottom w:val="0"/>
          <w:divBdr>
            <w:top w:val="none" w:sz="0" w:space="0" w:color="auto"/>
            <w:left w:val="none" w:sz="0" w:space="0" w:color="auto"/>
            <w:bottom w:val="none" w:sz="0" w:space="0" w:color="auto"/>
            <w:right w:val="none" w:sz="0" w:space="0" w:color="auto"/>
          </w:divBdr>
        </w:div>
        <w:div w:id="2094932726">
          <w:marLeft w:val="0"/>
          <w:marRight w:val="0"/>
          <w:marTop w:val="0"/>
          <w:marBottom w:val="0"/>
          <w:divBdr>
            <w:top w:val="none" w:sz="0" w:space="0" w:color="auto"/>
            <w:left w:val="none" w:sz="0" w:space="0" w:color="auto"/>
            <w:bottom w:val="none" w:sz="0" w:space="0" w:color="auto"/>
            <w:right w:val="none" w:sz="0" w:space="0" w:color="auto"/>
          </w:divBdr>
        </w:div>
        <w:div w:id="1217618789">
          <w:marLeft w:val="0"/>
          <w:marRight w:val="0"/>
          <w:marTop w:val="0"/>
          <w:marBottom w:val="0"/>
          <w:divBdr>
            <w:top w:val="none" w:sz="0" w:space="0" w:color="auto"/>
            <w:left w:val="none" w:sz="0" w:space="0" w:color="auto"/>
            <w:bottom w:val="none" w:sz="0" w:space="0" w:color="auto"/>
            <w:right w:val="none" w:sz="0" w:space="0" w:color="auto"/>
          </w:divBdr>
        </w:div>
        <w:div w:id="1820414687">
          <w:marLeft w:val="0"/>
          <w:marRight w:val="0"/>
          <w:marTop w:val="0"/>
          <w:marBottom w:val="0"/>
          <w:divBdr>
            <w:top w:val="none" w:sz="0" w:space="0" w:color="auto"/>
            <w:left w:val="none" w:sz="0" w:space="0" w:color="auto"/>
            <w:bottom w:val="none" w:sz="0" w:space="0" w:color="auto"/>
            <w:right w:val="none" w:sz="0" w:space="0" w:color="auto"/>
          </w:divBdr>
          <w:divsChild>
            <w:div w:id="1366756328">
              <w:marLeft w:val="0"/>
              <w:marRight w:val="0"/>
              <w:marTop w:val="0"/>
              <w:marBottom w:val="0"/>
              <w:divBdr>
                <w:top w:val="none" w:sz="0" w:space="0" w:color="auto"/>
                <w:left w:val="none" w:sz="0" w:space="0" w:color="auto"/>
                <w:bottom w:val="none" w:sz="0" w:space="0" w:color="auto"/>
                <w:right w:val="none" w:sz="0" w:space="0" w:color="auto"/>
              </w:divBdr>
            </w:div>
            <w:div w:id="1435596313">
              <w:marLeft w:val="0"/>
              <w:marRight w:val="0"/>
              <w:marTop w:val="0"/>
              <w:marBottom w:val="0"/>
              <w:divBdr>
                <w:top w:val="none" w:sz="0" w:space="0" w:color="auto"/>
                <w:left w:val="none" w:sz="0" w:space="0" w:color="auto"/>
                <w:bottom w:val="none" w:sz="0" w:space="0" w:color="auto"/>
                <w:right w:val="none" w:sz="0" w:space="0" w:color="auto"/>
              </w:divBdr>
            </w:div>
            <w:div w:id="1066413755">
              <w:marLeft w:val="0"/>
              <w:marRight w:val="0"/>
              <w:marTop w:val="0"/>
              <w:marBottom w:val="0"/>
              <w:divBdr>
                <w:top w:val="none" w:sz="0" w:space="0" w:color="auto"/>
                <w:left w:val="none" w:sz="0" w:space="0" w:color="auto"/>
                <w:bottom w:val="none" w:sz="0" w:space="0" w:color="auto"/>
                <w:right w:val="none" w:sz="0" w:space="0" w:color="auto"/>
              </w:divBdr>
            </w:div>
            <w:div w:id="1631664891">
              <w:marLeft w:val="0"/>
              <w:marRight w:val="0"/>
              <w:marTop w:val="0"/>
              <w:marBottom w:val="0"/>
              <w:divBdr>
                <w:top w:val="none" w:sz="0" w:space="0" w:color="auto"/>
                <w:left w:val="none" w:sz="0" w:space="0" w:color="auto"/>
                <w:bottom w:val="none" w:sz="0" w:space="0" w:color="auto"/>
                <w:right w:val="none" w:sz="0" w:space="0" w:color="auto"/>
              </w:divBdr>
            </w:div>
            <w:div w:id="1192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0389">
      <w:bodyDiv w:val="1"/>
      <w:marLeft w:val="0"/>
      <w:marRight w:val="0"/>
      <w:marTop w:val="0"/>
      <w:marBottom w:val="0"/>
      <w:divBdr>
        <w:top w:val="none" w:sz="0" w:space="0" w:color="auto"/>
        <w:left w:val="none" w:sz="0" w:space="0" w:color="auto"/>
        <w:bottom w:val="none" w:sz="0" w:space="0" w:color="auto"/>
        <w:right w:val="none" w:sz="0" w:space="0" w:color="auto"/>
      </w:divBdr>
      <w:divsChild>
        <w:div w:id="1028411239">
          <w:marLeft w:val="0"/>
          <w:marRight w:val="0"/>
          <w:marTop w:val="0"/>
          <w:marBottom w:val="0"/>
          <w:divBdr>
            <w:top w:val="none" w:sz="0" w:space="0" w:color="auto"/>
            <w:left w:val="none" w:sz="0" w:space="0" w:color="auto"/>
            <w:bottom w:val="none" w:sz="0" w:space="0" w:color="auto"/>
            <w:right w:val="none" w:sz="0" w:space="0" w:color="auto"/>
          </w:divBdr>
          <w:divsChild>
            <w:div w:id="1543784087">
              <w:marLeft w:val="0"/>
              <w:marRight w:val="0"/>
              <w:marTop w:val="0"/>
              <w:marBottom w:val="0"/>
              <w:divBdr>
                <w:top w:val="none" w:sz="0" w:space="0" w:color="auto"/>
                <w:left w:val="none" w:sz="0" w:space="0" w:color="auto"/>
                <w:bottom w:val="none" w:sz="0" w:space="0" w:color="auto"/>
                <w:right w:val="none" w:sz="0" w:space="0" w:color="auto"/>
              </w:divBdr>
              <w:divsChild>
                <w:div w:id="1157767800">
                  <w:marLeft w:val="0"/>
                  <w:marRight w:val="0"/>
                  <w:marTop w:val="0"/>
                  <w:marBottom w:val="0"/>
                  <w:divBdr>
                    <w:top w:val="none" w:sz="0" w:space="0" w:color="auto"/>
                    <w:left w:val="none" w:sz="0" w:space="0" w:color="auto"/>
                    <w:bottom w:val="none" w:sz="0" w:space="0" w:color="auto"/>
                    <w:right w:val="none" w:sz="0" w:space="0" w:color="auto"/>
                  </w:divBdr>
                  <w:divsChild>
                    <w:div w:id="2009822261">
                      <w:marLeft w:val="0"/>
                      <w:marRight w:val="0"/>
                      <w:marTop w:val="0"/>
                      <w:marBottom w:val="0"/>
                      <w:divBdr>
                        <w:top w:val="none" w:sz="0" w:space="0" w:color="auto"/>
                        <w:left w:val="none" w:sz="0" w:space="0" w:color="auto"/>
                        <w:bottom w:val="none" w:sz="0" w:space="0" w:color="auto"/>
                        <w:right w:val="none" w:sz="0" w:space="0" w:color="auto"/>
                      </w:divBdr>
                      <w:divsChild>
                        <w:div w:id="10280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5210">
      <w:bodyDiv w:val="1"/>
      <w:marLeft w:val="0"/>
      <w:marRight w:val="0"/>
      <w:marTop w:val="0"/>
      <w:marBottom w:val="0"/>
      <w:divBdr>
        <w:top w:val="none" w:sz="0" w:space="0" w:color="auto"/>
        <w:left w:val="none" w:sz="0" w:space="0" w:color="auto"/>
        <w:bottom w:val="none" w:sz="0" w:space="0" w:color="auto"/>
        <w:right w:val="none" w:sz="0" w:space="0" w:color="auto"/>
      </w:divBdr>
      <w:divsChild>
        <w:div w:id="412120207">
          <w:marLeft w:val="0"/>
          <w:marRight w:val="0"/>
          <w:marTop w:val="0"/>
          <w:marBottom w:val="0"/>
          <w:divBdr>
            <w:top w:val="none" w:sz="0" w:space="0" w:color="auto"/>
            <w:left w:val="none" w:sz="0" w:space="0" w:color="auto"/>
            <w:bottom w:val="none" w:sz="0" w:space="0" w:color="auto"/>
            <w:right w:val="none" w:sz="0" w:space="0" w:color="auto"/>
          </w:divBdr>
        </w:div>
        <w:div w:id="1299649550">
          <w:marLeft w:val="0"/>
          <w:marRight w:val="0"/>
          <w:marTop w:val="0"/>
          <w:marBottom w:val="0"/>
          <w:divBdr>
            <w:top w:val="none" w:sz="0" w:space="0" w:color="auto"/>
            <w:left w:val="none" w:sz="0" w:space="0" w:color="auto"/>
            <w:bottom w:val="none" w:sz="0" w:space="0" w:color="auto"/>
            <w:right w:val="none" w:sz="0" w:space="0" w:color="auto"/>
          </w:divBdr>
        </w:div>
        <w:div w:id="1656253307">
          <w:marLeft w:val="0"/>
          <w:marRight w:val="0"/>
          <w:marTop w:val="0"/>
          <w:marBottom w:val="0"/>
          <w:divBdr>
            <w:top w:val="none" w:sz="0" w:space="0" w:color="auto"/>
            <w:left w:val="none" w:sz="0" w:space="0" w:color="auto"/>
            <w:bottom w:val="none" w:sz="0" w:space="0" w:color="auto"/>
            <w:right w:val="none" w:sz="0" w:space="0" w:color="auto"/>
          </w:divBdr>
        </w:div>
        <w:div w:id="1930306716">
          <w:marLeft w:val="0"/>
          <w:marRight w:val="0"/>
          <w:marTop w:val="0"/>
          <w:marBottom w:val="0"/>
          <w:divBdr>
            <w:top w:val="none" w:sz="0" w:space="0" w:color="auto"/>
            <w:left w:val="none" w:sz="0" w:space="0" w:color="auto"/>
            <w:bottom w:val="none" w:sz="0" w:space="0" w:color="auto"/>
            <w:right w:val="none" w:sz="0" w:space="0" w:color="auto"/>
          </w:divBdr>
        </w:div>
        <w:div w:id="291054606">
          <w:marLeft w:val="0"/>
          <w:marRight w:val="0"/>
          <w:marTop w:val="0"/>
          <w:marBottom w:val="0"/>
          <w:divBdr>
            <w:top w:val="none" w:sz="0" w:space="0" w:color="auto"/>
            <w:left w:val="none" w:sz="0" w:space="0" w:color="auto"/>
            <w:bottom w:val="none" w:sz="0" w:space="0" w:color="auto"/>
            <w:right w:val="none" w:sz="0" w:space="0" w:color="auto"/>
          </w:divBdr>
        </w:div>
        <w:div w:id="78782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tomato.ca/recipes/alberta-wildflower-honey-glazed-b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Of Public Health</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Topfer, Leigh-Ann</dc:creator>
  <cp:lastModifiedBy>Windows User</cp:lastModifiedBy>
  <cp:revision>2</cp:revision>
  <cp:lastPrinted>2013-06-26T15:33:00Z</cp:lastPrinted>
  <dcterms:created xsi:type="dcterms:W3CDTF">2016-07-31T16:33:00Z</dcterms:created>
  <dcterms:modified xsi:type="dcterms:W3CDTF">2016-07-31T16:33:00Z</dcterms:modified>
</cp:coreProperties>
</file>